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324B0">
        <w:trPr>
          <w:cantSplit/>
          <w:jc w:val="center"/>
        </w:trPr>
        <w:tc>
          <w:tcPr>
            <w:tcW w:w="1191" w:type="dxa"/>
            <w:vMerge w:val="restart"/>
          </w:tcPr>
          <w:p w14:paraId="02D46ACF"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sidRPr="00026180">
              <w:rPr>
                <w:rFonts w:ascii="Times New Roman" w:eastAsia="SimSun" w:hAnsi="Times New Roman" w:cs="Times New Roman"/>
                <w:noProof/>
                <w:sz w:val="20"/>
                <w:szCs w:val="20"/>
              </w:rPr>
              <w:drawing>
                <wp:inline distT="0" distB="0" distL="0" distR="0" wp14:anchorId="01753619" wp14:editId="08A8FD61">
                  <wp:extent cx="647700" cy="828675"/>
                  <wp:effectExtent l="0" t="0" r="0" b="0"/>
                  <wp:docPr id="2" name="Picture 2"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A1238D7"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2017-2020</w:t>
            </w:r>
          </w:p>
        </w:tc>
        <w:tc>
          <w:tcPr>
            <w:tcW w:w="4681" w:type="dxa"/>
            <w:gridSpan w:val="2"/>
            <w:vAlign w:val="center"/>
          </w:tcPr>
          <w:p w14:paraId="519B544F" w14:textId="09A3FC83" w:rsidR="00026180" w:rsidRPr="00026180" w:rsidRDefault="00AC1EA6" w:rsidP="0081552B">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7F6D8A">
              <w:rPr>
                <w:rFonts w:ascii="Times New Roman" w:eastAsia="SimSun" w:hAnsi="Times New Roman" w:cs="Times New Roman"/>
                <w:b/>
                <w:sz w:val="32"/>
                <w:szCs w:val="20"/>
                <w:lang w:eastAsia="en-US"/>
              </w:rPr>
              <w:t>60</w:t>
            </w:r>
            <w:r w:rsidR="0081552B">
              <w:rPr>
                <w:rFonts w:ascii="Times New Roman" w:eastAsia="SimSun" w:hAnsi="Times New Roman" w:cs="Times New Roman"/>
                <w:b/>
                <w:sz w:val="32"/>
                <w:szCs w:val="20"/>
                <w:lang w:eastAsia="en-US"/>
              </w:rPr>
              <w:t>5</w:t>
            </w:r>
          </w:p>
        </w:tc>
      </w:tr>
      <w:tr w:rsidR="00026180" w:rsidRPr="00026180" w14:paraId="6D1857A6" w14:textId="77777777" w:rsidTr="00E324B0">
        <w:trPr>
          <w:cantSplit/>
          <w:jc w:val="center"/>
        </w:trPr>
        <w:tc>
          <w:tcPr>
            <w:tcW w:w="1191" w:type="dxa"/>
            <w:vMerge/>
          </w:tcPr>
          <w:p w14:paraId="08A86A04"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2" w:name="dsg" w:colFirst="2" w:colLast="2"/>
            <w:bookmarkEnd w:id="0"/>
          </w:p>
        </w:tc>
        <w:tc>
          <w:tcPr>
            <w:tcW w:w="4051" w:type="dxa"/>
            <w:gridSpan w:val="3"/>
            <w:vMerge/>
          </w:tcPr>
          <w:p w14:paraId="3FF7D47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2"/>
      <w:tr w:rsidR="00026180" w:rsidRPr="00026180" w14:paraId="5D59FCB3" w14:textId="77777777" w:rsidTr="00E324B0">
        <w:trPr>
          <w:cantSplit/>
          <w:jc w:val="center"/>
        </w:trPr>
        <w:tc>
          <w:tcPr>
            <w:tcW w:w="1191" w:type="dxa"/>
            <w:vMerge/>
            <w:tcBorders>
              <w:bottom w:val="single" w:sz="12" w:space="0" w:color="auto"/>
            </w:tcBorders>
          </w:tcPr>
          <w:p w14:paraId="59E7654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026180" w14:paraId="1D044F38" w14:textId="77777777" w:rsidTr="00E324B0">
        <w:trPr>
          <w:cantSplit/>
          <w:jc w:val="center"/>
        </w:trPr>
        <w:tc>
          <w:tcPr>
            <w:tcW w:w="1617" w:type="dxa"/>
            <w:gridSpan w:val="3"/>
          </w:tcPr>
          <w:p w14:paraId="604035A5"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3" w:name="dbluepink" w:colFirst="1" w:colLast="1"/>
            <w:bookmarkStart w:id="4" w:name="dmeeting" w:colFirst="2" w:colLast="2"/>
            <w:r w:rsidRPr="00026180">
              <w:rPr>
                <w:rFonts w:ascii="Times New Roman" w:eastAsia="SimSun" w:hAnsi="Times New Roman" w:cs="Times New Roman"/>
                <w:b/>
                <w:bCs/>
                <w:sz w:val="24"/>
                <w:szCs w:val="24"/>
                <w:lang w:eastAsia="ja-JP"/>
              </w:rPr>
              <w:t>Question(s):</w:t>
            </w:r>
          </w:p>
        </w:tc>
        <w:tc>
          <w:tcPr>
            <w:tcW w:w="3625" w:type="dxa"/>
          </w:tcPr>
          <w:p w14:paraId="1A56D3E2"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026180">
              <w:rPr>
                <w:rFonts w:ascii="Times New Roman" w:eastAsia="SimSun" w:hAnsi="Times New Roman" w:cs="Times New Roman"/>
                <w:sz w:val="24"/>
                <w:szCs w:val="24"/>
                <w:lang w:eastAsia="ja-JP"/>
              </w:rPr>
              <w:t>N/A</w:t>
            </w:r>
          </w:p>
        </w:tc>
        <w:tc>
          <w:tcPr>
            <w:tcW w:w="4681" w:type="dxa"/>
            <w:gridSpan w:val="2"/>
          </w:tcPr>
          <w:p w14:paraId="100B4FE2" w14:textId="0005D512" w:rsidR="00026180" w:rsidRPr="00026180" w:rsidRDefault="00887F54"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sz w:val="24"/>
                <w:szCs w:val="24"/>
                <w:lang w:eastAsia="ja-JP"/>
              </w:rPr>
            </w:pPr>
            <w:r w:rsidRPr="00887F54">
              <w:rPr>
                <w:rFonts w:ascii="Times New Roman" w:eastAsia="SimSun" w:hAnsi="Times New Roman" w:cs="Times New Roman"/>
                <w:sz w:val="24"/>
                <w:szCs w:val="24"/>
                <w:lang w:eastAsia="ja-JP"/>
              </w:rPr>
              <w:t>Geneva, 23-27 September 2019</w:t>
            </w:r>
          </w:p>
        </w:tc>
      </w:tr>
      <w:bookmarkEnd w:id="3"/>
      <w:bookmarkEnd w:id="4"/>
      <w:tr w:rsidR="00026180" w:rsidRPr="00026180" w14:paraId="7E4A658C" w14:textId="77777777" w:rsidTr="00E324B0">
        <w:trPr>
          <w:cantSplit/>
          <w:jc w:val="center"/>
        </w:trPr>
        <w:tc>
          <w:tcPr>
            <w:tcW w:w="9923" w:type="dxa"/>
            <w:gridSpan w:val="6"/>
          </w:tcPr>
          <w:p w14:paraId="495FE113"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TD</w:t>
            </w:r>
          </w:p>
        </w:tc>
      </w:tr>
      <w:tr w:rsidR="00026180" w:rsidRPr="00026180" w14:paraId="3602FE7A" w14:textId="77777777" w:rsidTr="00E324B0">
        <w:trPr>
          <w:cantSplit/>
          <w:jc w:val="center"/>
        </w:trPr>
        <w:tc>
          <w:tcPr>
            <w:tcW w:w="1617" w:type="dxa"/>
            <w:gridSpan w:val="3"/>
          </w:tcPr>
          <w:p w14:paraId="0726AF4A"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bookmarkStart w:id="5" w:name="dsource" w:colFirst="1" w:colLast="1"/>
            <w:r w:rsidRPr="00026180">
              <w:rPr>
                <w:rFonts w:ascii="Times New Roman" w:eastAsia="SimSun" w:hAnsi="Times New Roman" w:cs="Times New Roman"/>
                <w:b/>
                <w:bCs/>
                <w:sz w:val="24"/>
                <w:szCs w:val="24"/>
                <w:lang w:eastAsia="ja-JP"/>
              </w:rPr>
              <w:t>Source:</w:t>
            </w:r>
          </w:p>
        </w:tc>
        <w:tc>
          <w:tcPr>
            <w:tcW w:w="8306" w:type="dxa"/>
            <w:gridSpan w:val="3"/>
          </w:tcPr>
          <w:p w14:paraId="721F4E12" w14:textId="7B5BCAF1" w:rsidR="00026180" w:rsidRPr="00026180"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4D0E23">
              <w:rPr>
                <w:rFonts w:ascii="Times New Roman" w:eastAsia="SimSun" w:hAnsi="Times New Roman" w:cs="Times New Roman"/>
                <w:sz w:val="24"/>
                <w:szCs w:val="24"/>
                <w:lang w:eastAsia="ja-JP"/>
              </w:rPr>
              <w:t>SPCG Chair</w:t>
            </w:r>
          </w:p>
        </w:tc>
      </w:tr>
      <w:tr w:rsidR="00026180" w:rsidRPr="00026180" w14:paraId="7860BF4F" w14:textId="77777777" w:rsidTr="00E324B0">
        <w:trPr>
          <w:cantSplit/>
          <w:jc w:val="center"/>
        </w:trPr>
        <w:tc>
          <w:tcPr>
            <w:tcW w:w="1617" w:type="dxa"/>
            <w:gridSpan w:val="3"/>
          </w:tcPr>
          <w:p w14:paraId="2BE96490"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bookmarkStart w:id="6" w:name="dtitle1" w:colFirst="1" w:colLast="1"/>
            <w:bookmarkEnd w:id="5"/>
            <w:r w:rsidRPr="00026180">
              <w:rPr>
                <w:rFonts w:ascii="Times New Roman" w:eastAsia="SimSun" w:hAnsi="Times New Roman" w:cs="Times New Roman"/>
                <w:b/>
                <w:bCs/>
                <w:sz w:val="24"/>
                <w:szCs w:val="24"/>
                <w:lang w:eastAsia="ja-JP"/>
              </w:rPr>
              <w:t>Title:</w:t>
            </w:r>
          </w:p>
        </w:tc>
        <w:tc>
          <w:tcPr>
            <w:tcW w:w="8306" w:type="dxa"/>
            <w:gridSpan w:val="3"/>
          </w:tcPr>
          <w:p w14:paraId="33C3C4C6" w14:textId="6226A19E" w:rsidR="00026180" w:rsidRPr="00026180" w:rsidRDefault="006F7C1A" w:rsidP="00C92699">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6F7C1A">
              <w:rPr>
                <w:rFonts w:asciiTheme="majorBidi" w:hAnsiTheme="majorBidi" w:cstheme="majorBidi"/>
                <w:sz w:val="24"/>
                <w:szCs w:val="24"/>
              </w:rPr>
              <w:t xml:space="preserve">IEC/ISO/ITU </w:t>
            </w:r>
            <w:r w:rsidR="0081552B" w:rsidRPr="0081552B">
              <w:rPr>
                <w:rFonts w:asciiTheme="majorBidi" w:hAnsiTheme="majorBidi" w:cstheme="majorBidi"/>
                <w:sz w:val="24"/>
                <w:szCs w:val="24"/>
              </w:rPr>
              <w:t>SPCG recommendation on TSAG-C97 Proposal to set up a new ITU-T Focus Group on Quantum Information Technology for Networks (FG-QIT4N)</w:t>
            </w:r>
          </w:p>
        </w:tc>
      </w:tr>
      <w:bookmarkEnd w:id="6"/>
      <w:tr w:rsidR="00026180" w:rsidRPr="00026180" w14:paraId="0EA0F375" w14:textId="77777777" w:rsidTr="00E324B0">
        <w:trPr>
          <w:cantSplit/>
          <w:jc w:val="center"/>
        </w:trPr>
        <w:tc>
          <w:tcPr>
            <w:tcW w:w="1617" w:type="dxa"/>
            <w:gridSpan w:val="3"/>
            <w:tcBorders>
              <w:bottom w:val="single" w:sz="8" w:space="0" w:color="auto"/>
            </w:tcBorders>
          </w:tcPr>
          <w:p w14:paraId="329842AB"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Purpose:</w:t>
            </w:r>
          </w:p>
        </w:tc>
        <w:tc>
          <w:tcPr>
            <w:tcW w:w="8306" w:type="dxa"/>
            <w:gridSpan w:val="3"/>
            <w:tcBorders>
              <w:bottom w:val="single" w:sz="8" w:space="0" w:color="auto"/>
            </w:tcBorders>
          </w:tcPr>
          <w:p w14:paraId="16427576" w14:textId="6493733A" w:rsidR="00026180" w:rsidRPr="00026180"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ja-JP"/>
              </w:rPr>
            </w:pPr>
            <w:r>
              <w:rPr>
                <w:rFonts w:ascii="Times New Roman" w:eastAsia="MS Mincho" w:hAnsi="Times New Roman" w:cs="Times New Roman"/>
                <w:sz w:val="24"/>
                <w:szCs w:val="24"/>
                <w:lang w:eastAsia="ja-JP"/>
              </w:rPr>
              <w:t>Proposal</w:t>
            </w:r>
          </w:p>
        </w:tc>
      </w:tr>
      <w:bookmarkEnd w:id="1"/>
      <w:tr w:rsidR="00026180" w:rsidRPr="00392DB4"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4"/>
                <w:szCs w:val="24"/>
                <w:lang w:eastAsia="ja-JP"/>
              </w:rPr>
            </w:pPr>
            <w:r w:rsidRPr="00026180">
              <w:rPr>
                <w:rFonts w:ascii="Times New Roman" w:eastAsia="SimSun" w:hAnsi="Times New Roman" w:cs="Times New Roman"/>
                <w:b/>
                <w:bCs/>
                <w:sz w:val="24"/>
                <w:szCs w:val="24"/>
                <w:lang w:eastAsia="ja-JP"/>
              </w:rPr>
              <w:t>Contact:</w:t>
            </w:r>
          </w:p>
        </w:tc>
        <w:tc>
          <w:tcPr>
            <w:tcW w:w="3779" w:type="dxa"/>
            <w:gridSpan w:val="3"/>
            <w:tcBorders>
              <w:top w:val="single" w:sz="8" w:space="0" w:color="auto"/>
              <w:bottom w:val="single" w:sz="8" w:space="0" w:color="auto"/>
            </w:tcBorders>
          </w:tcPr>
          <w:p w14:paraId="178DC7EB" w14:textId="7DA45D41" w:rsidR="00026180" w:rsidRPr="00026180"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eastAsia="ja-JP"/>
              </w:rPr>
            </w:pPr>
            <w:r w:rsidRPr="004D0E23">
              <w:rPr>
                <w:rFonts w:asciiTheme="majorBidi" w:hAnsiTheme="majorBidi" w:cstheme="majorBidi"/>
                <w:sz w:val="24"/>
                <w:szCs w:val="24"/>
              </w:rPr>
              <w:t>Amanda Richardson</w:t>
            </w:r>
            <w:r w:rsidR="00026180" w:rsidRPr="00217ABC">
              <w:rPr>
                <w:rFonts w:asciiTheme="majorBidi" w:hAnsiTheme="majorBidi" w:cstheme="majorBidi"/>
                <w:sz w:val="24"/>
                <w:szCs w:val="24"/>
              </w:rPr>
              <w:br/>
            </w:r>
            <w:r w:rsidR="006D39D8" w:rsidRPr="006D39D8">
              <w:rPr>
                <w:rFonts w:asciiTheme="majorBidi" w:hAnsiTheme="majorBidi" w:cstheme="majorBidi"/>
                <w:sz w:val="24"/>
                <w:szCs w:val="24"/>
              </w:rPr>
              <w:t>Chair of IEC/ISO/ITU Standardization Programme Coordination Group</w:t>
            </w:r>
          </w:p>
        </w:tc>
        <w:tc>
          <w:tcPr>
            <w:tcW w:w="4536" w:type="dxa"/>
            <w:tcBorders>
              <w:top w:val="single" w:sz="8" w:space="0" w:color="auto"/>
              <w:bottom w:val="single" w:sz="8" w:space="0" w:color="auto"/>
            </w:tcBorders>
          </w:tcPr>
          <w:p w14:paraId="3AF53E5C" w14:textId="5224371E" w:rsidR="00026180" w:rsidRPr="00392DB4" w:rsidRDefault="004D0E23" w:rsidP="006D39D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4"/>
                <w:szCs w:val="24"/>
                <w:lang w:val="fr-FR" w:eastAsia="ja-JP"/>
              </w:rPr>
            </w:pPr>
            <w:r w:rsidRPr="00392DB4">
              <w:rPr>
                <w:rFonts w:asciiTheme="majorBidi" w:hAnsiTheme="majorBidi" w:cstheme="majorBidi"/>
                <w:sz w:val="24"/>
                <w:szCs w:val="24"/>
                <w:lang w:val="fr-FR"/>
              </w:rPr>
              <w:t>Tel:</w:t>
            </w:r>
            <w:r w:rsidRPr="00392DB4">
              <w:rPr>
                <w:rFonts w:asciiTheme="majorBidi" w:hAnsiTheme="majorBidi" w:cstheme="majorBidi"/>
                <w:sz w:val="24"/>
                <w:szCs w:val="24"/>
                <w:lang w:val="fr-FR"/>
              </w:rPr>
              <w:tab/>
            </w:r>
            <w:r w:rsidR="006D39D8" w:rsidRPr="00392DB4">
              <w:rPr>
                <w:rFonts w:asciiTheme="majorBidi" w:hAnsiTheme="majorBidi" w:cstheme="majorBidi"/>
                <w:sz w:val="24"/>
                <w:szCs w:val="24"/>
                <w:lang w:val="fr-FR"/>
              </w:rPr>
              <w:t>+44 (0)20 8996 7452</w:t>
            </w:r>
            <w:r w:rsidR="006D39D8" w:rsidRPr="00392DB4">
              <w:rPr>
                <w:rFonts w:asciiTheme="majorBidi" w:hAnsiTheme="majorBidi" w:cstheme="majorBidi"/>
                <w:sz w:val="24"/>
                <w:szCs w:val="24"/>
                <w:lang w:val="fr-FR"/>
              </w:rPr>
              <w:br/>
              <w:t>Mobile: +44 (0)78 9906 0796</w:t>
            </w:r>
            <w:r w:rsidR="00026180" w:rsidRPr="00392DB4">
              <w:rPr>
                <w:rFonts w:asciiTheme="majorBidi" w:hAnsiTheme="majorBidi" w:cstheme="majorBidi"/>
                <w:sz w:val="24"/>
                <w:szCs w:val="24"/>
                <w:lang w:val="fr-FR"/>
              </w:rPr>
              <w:br/>
              <w:t xml:space="preserve">E-mail: </w:t>
            </w:r>
            <w:hyperlink r:id="rId9" w:history="1">
              <w:r w:rsidR="006D39D8" w:rsidRPr="00392DB4">
                <w:rPr>
                  <w:rStyle w:val="Hyperlink"/>
                  <w:rFonts w:asciiTheme="majorBidi" w:hAnsiTheme="majorBidi" w:cstheme="majorBidi"/>
                  <w:sz w:val="24"/>
                  <w:szCs w:val="24"/>
                  <w:lang w:val="fr-FR"/>
                </w:rPr>
                <w:t>amanda.richardson@bsigroup.com</w:t>
              </w:r>
            </w:hyperlink>
          </w:p>
        </w:tc>
      </w:tr>
    </w:tbl>
    <w:p w14:paraId="727770F7" w14:textId="77777777" w:rsidR="00026180" w:rsidRPr="00392DB4" w:rsidRDefault="00026180" w:rsidP="00AD2158">
      <w:pPr>
        <w:spacing w:line="240" w:lineRule="auto"/>
        <w:rPr>
          <w:lang w:val="fr-FR"/>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217ABC" w14:paraId="04775EF3" w14:textId="77777777" w:rsidTr="000B2984">
        <w:trPr>
          <w:cantSplit/>
          <w:jc w:val="center"/>
        </w:trPr>
        <w:tc>
          <w:tcPr>
            <w:tcW w:w="1615" w:type="dxa"/>
          </w:tcPr>
          <w:p w14:paraId="17E34CDB"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Keywords:</w:t>
            </w:r>
          </w:p>
        </w:tc>
        <w:tc>
          <w:tcPr>
            <w:tcW w:w="8308" w:type="dxa"/>
          </w:tcPr>
          <w:p w14:paraId="060838CA" w14:textId="0F172D03" w:rsidR="00146C7B" w:rsidRPr="00217ABC" w:rsidRDefault="004D0E23" w:rsidP="00392DB4">
            <w:pPr>
              <w:spacing w:before="120" w:after="100" w:afterAutospacing="1" w:line="240" w:lineRule="auto"/>
              <w:rPr>
                <w:rFonts w:asciiTheme="majorBidi" w:hAnsiTheme="majorBidi" w:cstheme="majorBidi"/>
                <w:sz w:val="24"/>
                <w:szCs w:val="24"/>
              </w:rPr>
            </w:pPr>
            <w:r>
              <w:rPr>
                <w:rFonts w:asciiTheme="majorBidi" w:hAnsiTheme="majorBidi" w:cstheme="majorBidi"/>
                <w:sz w:val="24"/>
                <w:szCs w:val="24"/>
              </w:rPr>
              <w:t>SPCG recommendation</w:t>
            </w:r>
            <w:r w:rsidR="00392DB4">
              <w:rPr>
                <w:rFonts w:asciiTheme="majorBidi" w:hAnsiTheme="majorBidi" w:cstheme="majorBidi"/>
                <w:sz w:val="24"/>
                <w:szCs w:val="24"/>
              </w:rPr>
              <w:t>;</w:t>
            </w:r>
            <w:r>
              <w:rPr>
                <w:rFonts w:asciiTheme="majorBidi" w:hAnsiTheme="majorBidi" w:cstheme="majorBidi"/>
                <w:sz w:val="24"/>
                <w:szCs w:val="24"/>
              </w:rPr>
              <w:t xml:space="preserve"> </w:t>
            </w:r>
            <w:r w:rsidR="00A50ACA">
              <w:rPr>
                <w:rFonts w:asciiTheme="majorBidi" w:hAnsiTheme="majorBidi" w:cstheme="majorBidi"/>
                <w:sz w:val="24"/>
                <w:szCs w:val="24"/>
              </w:rPr>
              <w:t>TSAG-</w:t>
            </w:r>
            <w:r>
              <w:rPr>
                <w:rFonts w:asciiTheme="majorBidi" w:hAnsiTheme="majorBidi" w:cstheme="majorBidi"/>
                <w:sz w:val="24"/>
                <w:szCs w:val="24"/>
              </w:rPr>
              <w:t>C0</w:t>
            </w:r>
            <w:r w:rsidR="0081552B">
              <w:rPr>
                <w:rFonts w:asciiTheme="majorBidi" w:hAnsiTheme="majorBidi" w:cstheme="majorBidi"/>
                <w:sz w:val="24"/>
                <w:szCs w:val="24"/>
              </w:rPr>
              <w:t>97</w:t>
            </w:r>
            <w:r w:rsidR="00392DB4">
              <w:rPr>
                <w:rFonts w:asciiTheme="majorBidi" w:hAnsiTheme="majorBidi" w:cstheme="majorBidi"/>
                <w:sz w:val="24"/>
                <w:szCs w:val="24"/>
              </w:rPr>
              <w:t>;</w:t>
            </w:r>
            <w:bookmarkStart w:id="7" w:name="_GoBack"/>
            <w:bookmarkEnd w:id="7"/>
          </w:p>
        </w:tc>
      </w:tr>
      <w:tr w:rsidR="00146C7B" w:rsidRPr="00217ABC" w14:paraId="050C9619" w14:textId="77777777" w:rsidTr="000B2984">
        <w:trPr>
          <w:cantSplit/>
          <w:jc w:val="center"/>
        </w:trPr>
        <w:tc>
          <w:tcPr>
            <w:tcW w:w="1615" w:type="dxa"/>
          </w:tcPr>
          <w:p w14:paraId="72824147" w14:textId="77777777" w:rsidR="00146C7B" w:rsidRPr="00217ABC" w:rsidRDefault="00146C7B"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Abstract:</w:t>
            </w:r>
          </w:p>
        </w:tc>
        <w:tc>
          <w:tcPr>
            <w:tcW w:w="8308" w:type="dxa"/>
          </w:tcPr>
          <w:p w14:paraId="0A0F390E" w14:textId="37018482" w:rsidR="004A0FE1" w:rsidRPr="00217ABC" w:rsidRDefault="0081552B" w:rsidP="006C395F">
            <w:pPr>
              <w:spacing w:before="240" w:after="120" w:line="240" w:lineRule="auto"/>
              <w:rPr>
                <w:rFonts w:asciiTheme="majorBidi" w:hAnsiTheme="majorBidi" w:cstheme="majorBidi"/>
                <w:sz w:val="24"/>
                <w:szCs w:val="24"/>
              </w:rPr>
            </w:pPr>
            <w:r w:rsidRPr="0081552B">
              <w:rPr>
                <w:rFonts w:asciiTheme="majorBidi" w:hAnsiTheme="majorBidi" w:cstheme="majorBidi"/>
                <w:sz w:val="24"/>
                <w:szCs w:val="24"/>
              </w:rPr>
              <w:t>Many thanks for sharing the TSAG-C97 Proposal to set up a new ITU-T Focus Group on Quantum Information Technology for Networks (FG-QIT4N) with the Standardization Programme Coordination Group (SPCG). In accordance with the terms of reference of the SPCG, the SPCG has reviewed the content of the proposal and would like to offer the following information and recommendation for TSAG consideration</w:t>
            </w:r>
            <w:r>
              <w:rPr>
                <w:rFonts w:asciiTheme="majorBidi" w:hAnsiTheme="majorBidi" w:cstheme="majorBidi"/>
                <w:sz w:val="24"/>
                <w:szCs w:val="24"/>
              </w:rPr>
              <w:t>.</w:t>
            </w:r>
          </w:p>
        </w:tc>
      </w:tr>
      <w:tr w:rsidR="000E04A5" w:rsidRPr="00217ABC" w14:paraId="7D8159D7" w14:textId="77777777" w:rsidTr="000B2984">
        <w:trPr>
          <w:cantSplit/>
          <w:jc w:val="center"/>
        </w:trPr>
        <w:tc>
          <w:tcPr>
            <w:tcW w:w="1615" w:type="dxa"/>
          </w:tcPr>
          <w:p w14:paraId="282656D0" w14:textId="213F3FB1" w:rsidR="000E04A5" w:rsidRPr="00217ABC" w:rsidRDefault="000E04A5" w:rsidP="00AD2158">
            <w:pPr>
              <w:spacing w:before="120" w:after="100" w:afterAutospacing="1" w:line="240" w:lineRule="auto"/>
              <w:rPr>
                <w:rFonts w:asciiTheme="majorBidi" w:hAnsiTheme="majorBidi" w:cstheme="majorBidi"/>
                <w:b/>
                <w:bCs/>
                <w:sz w:val="24"/>
                <w:szCs w:val="24"/>
              </w:rPr>
            </w:pPr>
            <w:r w:rsidRPr="00217ABC">
              <w:rPr>
                <w:rFonts w:asciiTheme="majorBidi" w:hAnsiTheme="majorBidi" w:cstheme="majorBidi"/>
                <w:b/>
                <w:bCs/>
                <w:sz w:val="24"/>
                <w:szCs w:val="24"/>
              </w:rPr>
              <w:t>Action</w:t>
            </w:r>
          </w:p>
        </w:tc>
        <w:tc>
          <w:tcPr>
            <w:tcW w:w="8308" w:type="dxa"/>
          </w:tcPr>
          <w:p w14:paraId="61DD2FD8" w14:textId="7DDB0399" w:rsidR="000E04A5" w:rsidRPr="00217ABC" w:rsidRDefault="004D0E23" w:rsidP="00FD3BFE">
            <w:pPr>
              <w:spacing w:before="120" w:after="100" w:afterAutospacing="1" w:line="240" w:lineRule="auto"/>
              <w:rPr>
                <w:rFonts w:asciiTheme="majorBidi" w:hAnsiTheme="majorBidi" w:cstheme="majorBidi"/>
                <w:sz w:val="24"/>
                <w:szCs w:val="24"/>
              </w:rPr>
            </w:pPr>
            <w:r w:rsidRPr="004D0E23">
              <w:rPr>
                <w:rFonts w:asciiTheme="majorBidi" w:hAnsiTheme="majorBidi" w:cstheme="majorBidi"/>
                <w:sz w:val="24"/>
                <w:szCs w:val="24"/>
              </w:rPr>
              <w:t>S</w:t>
            </w:r>
            <w:r>
              <w:rPr>
                <w:rFonts w:asciiTheme="majorBidi" w:hAnsiTheme="majorBidi" w:cstheme="majorBidi"/>
                <w:sz w:val="24"/>
                <w:szCs w:val="24"/>
              </w:rPr>
              <w:t>PCG recommendation to ITU-TSAG:</w:t>
            </w:r>
            <w:r w:rsidR="00FD3BFE">
              <w:rPr>
                <w:rFonts w:asciiTheme="majorBidi" w:hAnsiTheme="majorBidi" w:cstheme="majorBidi"/>
                <w:sz w:val="24"/>
                <w:szCs w:val="24"/>
              </w:rPr>
              <w:t xml:space="preserve"> </w:t>
            </w:r>
            <w:r w:rsidR="0081552B" w:rsidRPr="0081552B">
              <w:rPr>
                <w:rFonts w:asciiTheme="majorBidi" w:hAnsiTheme="majorBidi" w:cstheme="majorBidi"/>
                <w:sz w:val="24"/>
                <w:szCs w:val="24"/>
              </w:rPr>
              <w:t>SPCG recommendation to ITU/TSAG</w:t>
            </w:r>
            <w:proofErr w:type="gramStart"/>
            <w:r w:rsidR="0081552B" w:rsidRPr="0081552B">
              <w:rPr>
                <w:rFonts w:asciiTheme="majorBidi" w:hAnsiTheme="majorBidi" w:cstheme="majorBidi"/>
                <w:sz w:val="24"/>
                <w:szCs w:val="24"/>
              </w:rPr>
              <w:t>:</w:t>
            </w:r>
            <w:proofErr w:type="gramEnd"/>
            <w:r w:rsidR="0081552B">
              <w:rPr>
                <w:rFonts w:asciiTheme="majorBidi" w:hAnsiTheme="majorBidi" w:cstheme="majorBidi"/>
                <w:sz w:val="24"/>
                <w:szCs w:val="24"/>
              </w:rPr>
              <w:br/>
            </w:r>
            <w:r w:rsidR="0081552B" w:rsidRPr="0081552B">
              <w:rPr>
                <w:rFonts w:asciiTheme="majorBidi" w:hAnsiTheme="majorBidi" w:cstheme="majorBidi"/>
                <w:sz w:val="24"/>
                <w:szCs w:val="24"/>
              </w:rPr>
              <w:t>SPCG invite ITU-TSAG to review the scope of the ISO/IEC Working drafts (detailed above) and ensure no overlap in the scope of ‘Quant</w:t>
            </w:r>
            <w:r w:rsidR="00FD3BFE">
              <w:rPr>
                <w:rFonts w:asciiTheme="majorBidi" w:hAnsiTheme="majorBidi" w:cstheme="majorBidi"/>
                <w:sz w:val="24"/>
                <w:szCs w:val="24"/>
              </w:rPr>
              <w:t>um</w:t>
            </w:r>
            <w:r w:rsidR="0081552B" w:rsidRPr="0081552B">
              <w:rPr>
                <w:rFonts w:asciiTheme="majorBidi" w:hAnsiTheme="majorBidi" w:cstheme="majorBidi"/>
                <w:sz w:val="24"/>
                <w:szCs w:val="24"/>
              </w:rPr>
              <w:t xml:space="preserve"> Information Technology for Networks’ proposal. In addition, SPCG invite ITU-TSAG to establish a two-way liaison between the JTC1/SC27/WG3 and the FG-QIT4N, should the FG be established.</w:t>
            </w:r>
          </w:p>
        </w:tc>
      </w:tr>
    </w:tbl>
    <w:p w14:paraId="76800A83" w14:textId="2FA9AA9B" w:rsidR="005810FD" w:rsidRDefault="00A21D30" w:rsidP="00A65A64">
      <w:pPr>
        <w:spacing w:before="240" w:after="120" w:line="240" w:lineRule="auto"/>
        <w:rPr>
          <w:rFonts w:asciiTheme="majorBidi" w:eastAsia="Times New Roman" w:hAnsiTheme="majorBidi" w:cstheme="majorBidi"/>
          <w:kern w:val="36"/>
          <w:sz w:val="24"/>
          <w:szCs w:val="24"/>
        </w:rPr>
      </w:pPr>
      <w:r>
        <w:rPr>
          <w:rFonts w:asciiTheme="majorBidi" w:eastAsia="Times New Roman" w:hAnsiTheme="majorBidi" w:cstheme="majorBidi"/>
          <w:kern w:val="36"/>
          <w:sz w:val="24"/>
          <w:szCs w:val="24"/>
        </w:rPr>
        <w:t>Please see the attachment.</w:t>
      </w:r>
    </w:p>
    <w:p w14:paraId="4D9FA8F7" w14:textId="0AD7FF1A" w:rsidR="0083531A" w:rsidRPr="003D14E6" w:rsidRDefault="004D0E23" w:rsidP="00A65A64">
      <w:pPr>
        <w:spacing w:before="240" w:after="120" w:line="240" w:lineRule="auto"/>
        <w:rPr>
          <w:rFonts w:asciiTheme="majorBidi" w:eastAsia="Times New Roman" w:hAnsiTheme="majorBidi" w:cstheme="majorBidi"/>
          <w:b/>
          <w:kern w:val="36"/>
          <w:sz w:val="24"/>
          <w:szCs w:val="24"/>
        </w:rPr>
      </w:pPr>
      <w:r>
        <w:rPr>
          <w:rFonts w:asciiTheme="majorBidi" w:eastAsia="Times New Roman" w:hAnsiTheme="majorBidi" w:cstheme="majorBidi"/>
          <w:b/>
          <w:kern w:val="36"/>
          <w:sz w:val="24"/>
          <w:szCs w:val="24"/>
        </w:rPr>
        <w:t>Attachment</w:t>
      </w:r>
      <w:r w:rsidR="001074F8" w:rsidRPr="003D14E6">
        <w:rPr>
          <w:rFonts w:asciiTheme="majorBidi" w:eastAsia="Times New Roman" w:hAnsiTheme="majorBidi" w:cstheme="majorBidi"/>
          <w:b/>
          <w:kern w:val="36"/>
          <w:sz w:val="24"/>
          <w:szCs w:val="24"/>
        </w:rPr>
        <w:t>:</w:t>
      </w:r>
      <w:r>
        <w:rPr>
          <w:rFonts w:asciiTheme="majorBidi" w:eastAsia="Times New Roman" w:hAnsiTheme="majorBidi" w:cstheme="majorBidi"/>
          <w:b/>
          <w:kern w:val="36"/>
          <w:sz w:val="24"/>
          <w:szCs w:val="24"/>
        </w:rPr>
        <w:t xml:space="preserve"> 1</w:t>
      </w:r>
    </w:p>
    <w:p w14:paraId="6C02E5E3" w14:textId="4BF78B6D" w:rsidR="004D0E23" w:rsidRPr="004D0E23" w:rsidRDefault="0081552B" w:rsidP="004D0E23">
      <w:pPr>
        <w:pStyle w:val="ListParagraph"/>
        <w:numPr>
          <w:ilvl w:val="0"/>
          <w:numId w:val="20"/>
        </w:numPr>
        <w:spacing w:before="120" w:after="120" w:line="240" w:lineRule="auto"/>
        <w:rPr>
          <w:rFonts w:asciiTheme="majorBidi" w:eastAsia="Times New Roman" w:hAnsiTheme="majorBidi" w:cstheme="majorBidi"/>
          <w:kern w:val="36"/>
          <w:sz w:val="24"/>
          <w:szCs w:val="24"/>
        </w:rPr>
      </w:pPr>
      <w:r>
        <w:rPr>
          <w:rFonts w:asciiTheme="majorBidi" w:eastAsia="Times New Roman" w:hAnsiTheme="majorBidi" w:cstheme="majorBidi"/>
          <w:kern w:val="36"/>
          <w:sz w:val="24"/>
          <w:szCs w:val="24"/>
        </w:rPr>
        <w:t>SPCG/06</w:t>
      </w:r>
      <w:r w:rsidR="004D0E23" w:rsidRPr="004D0E23">
        <w:rPr>
          <w:rFonts w:asciiTheme="majorBidi" w:eastAsia="Times New Roman" w:hAnsiTheme="majorBidi" w:cstheme="majorBidi"/>
          <w:kern w:val="36"/>
          <w:sz w:val="24"/>
          <w:szCs w:val="24"/>
        </w:rPr>
        <w:t>A</w:t>
      </w:r>
      <w:r w:rsidR="004D0E23">
        <w:rPr>
          <w:rFonts w:asciiTheme="majorBidi" w:eastAsia="Times New Roman" w:hAnsiTheme="majorBidi" w:cstheme="majorBidi"/>
          <w:kern w:val="36"/>
          <w:sz w:val="24"/>
          <w:szCs w:val="24"/>
        </w:rPr>
        <w:t xml:space="preserve">: </w:t>
      </w:r>
      <w:r w:rsidR="004D0E23" w:rsidRPr="004D0E23">
        <w:rPr>
          <w:rFonts w:asciiTheme="majorBidi" w:eastAsia="Times New Roman" w:hAnsiTheme="majorBidi" w:cstheme="majorBidi"/>
          <w:kern w:val="36"/>
          <w:sz w:val="24"/>
          <w:szCs w:val="24"/>
        </w:rPr>
        <w:t>SPCG recommendation</w:t>
      </w:r>
    </w:p>
    <w:p w14:paraId="20F568AC" w14:textId="104C866E" w:rsidR="004D0E23" w:rsidRPr="004D0E23" w:rsidRDefault="0081552B" w:rsidP="004D0E23">
      <w:pPr>
        <w:pStyle w:val="ListParagraph"/>
        <w:spacing w:before="120" w:after="120" w:line="240" w:lineRule="auto"/>
        <w:contextualSpacing w:val="0"/>
        <w:rPr>
          <w:rFonts w:asciiTheme="majorBidi" w:hAnsiTheme="majorBidi" w:cstheme="majorBidi"/>
          <w:sz w:val="24"/>
          <w:szCs w:val="24"/>
        </w:rPr>
      </w:pPr>
      <w:r w:rsidRPr="0081552B">
        <w:rPr>
          <w:rFonts w:asciiTheme="majorBidi" w:eastAsia="Times New Roman" w:hAnsiTheme="majorBidi" w:cstheme="majorBidi"/>
          <w:kern w:val="36"/>
          <w:sz w:val="24"/>
          <w:szCs w:val="24"/>
        </w:rPr>
        <w:t>TSAG-C97 Proposal to set up a new ITU-T Focus Group on Quantum Information Technology for Networks (FG-QIT4N)</w:t>
      </w:r>
      <w:r w:rsidR="004D0E23">
        <w:rPr>
          <w:rFonts w:asciiTheme="majorBidi" w:eastAsia="Times New Roman" w:hAnsiTheme="majorBidi" w:cstheme="majorBidi"/>
          <w:kern w:val="36"/>
          <w:sz w:val="24"/>
          <w:szCs w:val="24"/>
        </w:rPr>
        <w:t>.</w:t>
      </w:r>
    </w:p>
    <w:p w14:paraId="0F665B71" w14:textId="01BD4FCA" w:rsidR="007F493D" w:rsidRPr="00217ABC" w:rsidRDefault="007F493D" w:rsidP="004D0E23">
      <w:pPr>
        <w:pStyle w:val="ListParagraph"/>
        <w:spacing w:before="120" w:after="120" w:line="240" w:lineRule="auto"/>
        <w:ind w:left="714"/>
        <w:contextualSpacing w:val="0"/>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336AB3">
      <w:headerReference w:type="default" r:id="rId10"/>
      <w:headerReference w:type="first" r:id="rId11"/>
      <w:pgSz w:w="11907" w:h="16840" w:code="9"/>
      <w:pgMar w:top="1418" w:right="1134" w:bottom="1418" w:left="1134" w:header="708" w:footer="708"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EE429" w14:textId="77777777" w:rsidR="00CE504D" w:rsidRDefault="00CE504D" w:rsidP="004A72B6">
      <w:pPr>
        <w:spacing w:after="0" w:line="240" w:lineRule="auto"/>
      </w:pPr>
      <w:r>
        <w:separator/>
      </w:r>
    </w:p>
  </w:endnote>
  <w:endnote w:type="continuationSeparator" w:id="0">
    <w:p w14:paraId="78AF7898" w14:textId="77777777" w:rsidR="00CE504D" w:rsidRDefault="00CE504D"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234CC" w14:textId="77777777" w:rsidR="00CE504D" w:rsidRDefault="00CE504D" w:rsidP="004A72B6">
      <w:pPr>
        <w:spacing w:after="0" w:line="240" w:lineRule="auto"/>
      </w:pPr>
      <w:r>
        <w:separator/>
      </w:r>
    </w:p>
  </w:footnote>
  <w:footnote w:type="continuationSeparator" w:id="0">
    <w:p w14:paraId="46A36E6F" w14:textId="77777777" w:rsidR="00CE504D" w:rsidRDefault="00CE504D" w:rsidP="004A72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2681198"/>
      <w:docPartObj>
        <w:docPartGallery w:val="Page Numbers (Top of Page)"/>
        <w:docPartUnique/>
      </w:docPartObj>
    </w:sdtPr>
    <w:sdtEndPr>
      <w:rPr>
        <w:rFonts w:asciiTheme="majorBidi" w:hAnsiTheme="majorBidi" w:cstheme="majorBidi"/>
        <w:noProof/>
        <w:sz w:val="18"/>
        <w:szCs w:val="18"/>
      </w:rPr>
    </w:sdtEndPr>
    <w:sdtContent>
      <w:p w14:paraId="52D3C062" w14:textId="7038BDDB" w:rsidR="0081552B" w:rsidRPr="00910A3F" w:rsidRDefault="0081552B" w:rsidP="0081552B">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336AB3">
          <w:rPr>
            <w:rFonts w:asciiTheme="majorBidi" w:hAnsiTheme="majorBidi" w:cstheme="majorBidi"/>
            <w:noProof/>
            <w:sz w:val="18"/>
            <w:szCs w:val="18"/>
          </w:rPr>
          <w:t>- 2 -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TSAG-TD605</w:t>
        </w:r>
      </w:p>
    </w:sdtContent>
  </w:sdt>
  <w:p w14:paraId="18F4E998" w14:textId="77777777" w:rsidR="0081552B" w:rsidRDefault="008155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4EFCFF9C" w:rsidR="00DA7AF4" w:rsidRPr="00910A3F" w:rsidRDefault="00392DB4" w:rsidP="00336AB3">
        <w:pPr>
          <w:pStyle w:val="Header"/>
          <w:jc w:val="center"/>
          <w:rPr>
            <w:rFonts w:asciiTheme="majorBidi" w:hAnsiTheme="majorBidi" w:cstheme="majorBidi"/>
            <w:sz w:val="18"/>
            <w:szCs w:val="18"/>
          </w:rPr>
        </w:pPr>
      </w:p>
    </w:sdtContent>
  </w:sdt>
  <w:p w14:paraId="458FC4B6" w14:textId="77777777" w:rsidR="00DA7AF4" w:rsidRPr="00910A3F" w:rsidRDefault="00DA7AF4" w:rsidP="00910A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10"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6"/>
  </w:num>
  <w:num w:numId="4">
    <w:abstractNumId w:val="16"/>
  </w:num>
  <w:num w:numId="5">
    <w:abstractNumId w:val="17"/>
  </w:num>
  <w:num w:numId="6">
    <w:abstractNumId w:val="12"/>
  </w:num>
  <w:num w:numId="7">
    <w:abstractNumId w:val="10"/>
  </w:num>
  <w:num w:numId="8">
    <w:abstractNumId w:val="9"/>
  </w:num>
  <w:num w:numId="9">
    <w:abstractNumId w:val="7"/>
  </w:num>
  <w:num w:numId="10">
    <w:abstractNumId w:val="2"/>
  </w:num>
  <w:num w:numId="11">
    <w:abstractNumId w:val="5"/>
  </w:num>
  <w:num w:numId="12">
    <w:abstractNumId w:val="14"/>
  </w:num>
  <w:num w:numId="13">
    <w:abstractNumId w:val="10"/>
  </w:num>
  <w:num w:numId="14">
    <w:abstractNumId w:val="4"/>
  </w:num>
  <w:num w:numId="15">
    <w:abstractNumId w:val="15"/>
  </w:num>
  <w:num w:numId="16">
    <w:abstractNumId w:val="11"/>
  </w:num>
  <w:num w:numId="17">
    <w:abstractNumId w:val="13"/>
  </w:num>
  <w:num w:numId="18">
    <w:abstractNumId w:val="18"/>
  </w:num>
  <w:num w:numId="19">
    <w:abstractNumId w:val="3"/>
  </w:num>
  <w:num w:numId="2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activeWritingStyle w:appName="MSWord" w:lang="fr-CH"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2846"/>
    <w:rsid w:val="0001654E"/>
    <w:rsid w:val="000201C4"/>
    <w:rsid w:val="0002113C"/>
    <w:rsid w:val="00025D3E"/>
    <w:rsid w:val="00026180"/>
    <w:rsid w:val="0002740B"/>
    <w:rsid w:val="000278DE"/>
    <w:rsid w:val="00031DE0"/>
    <w:rsid w:val="00033F67"/>
    <w:rsid w:val="00034EFC"/>
    <w:rsid w:val="00035874"/>
    <w:rsid w:val="00035A7E"/>
    <w:rsid w:val="00040B57"/>
    <w:rsid w:val="000412CC"/>
    <w:rsid w:val="00043F03"/>
    <w:rsid w:val="0004405D"/>
    <w:rsid w:val="000462CE"/>
    <w:rsid w:val="000477B3"/>
    <w:rsid w:val="00054025"/>
    <w:rsid w:val="00056BCF"/>
    <w:rsid w:val="00060B00"/>
    <w:rsid w:val="00064B4B"/>
    <w:rsid w:val="00065A3A"/>
    <w:rsid w:val="00066247"/>
    <w:rsid w:val="000667FF"/>
    <w:rsid w:val="00070AE0"/>
    <w:rsid w:val="00073066"/>
    <w:rsid w:val="0007387B"/>
    <w:rsid w:val="00077378"/>
    <w:rsid w:val="00077973"/>
    <w:rsid w:val="00077E0D"/>
    <w:rsid w:val="00083EDC"/>
    <w:rsid w:val="00084C1B"/>
    <w:rsid w:val="00086071"/>
    <w:rsid w:val="00092AE6"/>
    <w:rsid w:val="00094429"/>
    <w:rsid w:val="00096A62"/>
    <w:rsid w:val="000A0DED"/>
    <w:rsid w:val="000A1B5F"/>
    <w:rsid w:val="000A35E2"/>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61A7"/>
    <w:rsid w:val="000F6DC5"/>
    <w:rsid w:val="000F78F4"/>
    <w:rsid w:val="00101272"/>
    <w:rsid w:val="00102B2C"/>
    <w:rsid w:val="00103D41"/>
    <w:rsid w:val="0010716A"/>
    <w:rsid w:val="001074F8"/>
    <w:rsid w:val="00110BD6"/>
    <w:rsid w:val="0011136B"/>
    <w:rsid w:val="00112FDA"/>
    <w:rsid w:val="0012773A"/>
    <w:rsid w:val="0012774F"/>
    <w:rsid w:val="001311C2"/>
    <w:rsid w:val="00133E4C"/>
    <w:rsid w:val="00135619"/>
    <w:rsid w:val="00136600"/>
    <w:rsid w:val="001378A1"/>
    <w:rsid w:val="0014064A"/>
    <w:rsid w:val="00141152"/>
    <w:rsid w:val="001428C7"/>
    <w:rsid w:val="00142B53"/>
    <w:rsid w:val="00142E67"/>
    <w:rsid w:val="001441A1"/>
    <w:rsid w:val="00146C7B"/>
    <w:rsid w:val="0014731A"/>
    <w:rsid w:val="0015255D"/>
    <w:rsid w:val="0015360D"/>
    <w:rsid w:val="00154CB4"/>
    <w:rsid w:val="00154DDB"/>
    <w:rsid w:val="00157267"/>
    <w:rsid w:val="001617F9"/>
    <w:rsid w:val="00162AAB"/>
    <w:rsid w:val="00166309"/>
    <w:rsid w:val="00171B4A"/>
    <w:rsid w:val="00173286"/>
    <w:rsid w:val="00174E9A"/>
    <w:rsid w:val="001755E4"/>
    <w:rsid w:val="00176094"/>
    <w:rsid w:val="00180487"/>
    <w:rsid w:val="0018146A"/>
    <w:rsid w:val="00183984"/>
    <w:rsid w:val="001840BD"/>
    <w:rsid w:val="00184C28"/>
    <w:rsid w:val="00184F7F"/>
    <w:rsid w:val="00191ED2"/>
    <w:rsid w:val="001951E9"/>
    <w:rsid w:val="0019745B"/>
    <w:rsid w:val="00197A7E"/>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28A1"/>
    <w:rsid w:val="001E64C4"/>
    <w:rsid w:val="001F1453"/>
    <w:rsid w:val="001F42C5"/>
    <w:rsid w:val="00201437"/>
    <w:rsid w:val="002048EC"/>
    <w:rsid w:val="00211293"/>
    <w:rsid w:val="0021274B"/>
    <w:rsid w:val="00212EB8"/>
    <w:rsid w:val="0021706D"/>
    <w:rsid w:val="00217ABC"/>
    <w:rsid w:val="00217FE5"/>
    <w:rsid w:val="002203A0"/>
    <w:rsid w:val="002203EF"/>
    <w:rsid w:val="002220D4"/>
    <w:rsid w:val="00222C0D"/>
    <w:rsid w:val="00223050"/>
    <w:rsid w:val="0022429C"/>
    <w:rsid w:val="0022717C"/>
    <w:rsid w:val="00230DE2"/>
    <w:rsid w:val="00233B91"/>
    <w:rsid w:val="00236A2D"/>
    <w:rsid w:val="002403A4"/>
    <w:rsid w:val="002409CA"/>
    <w:rsid w:val="00240C9B"/>
    <w:rsid w:val="002457DE"/>
    <w:rsid w:val="0024648F"/>
    <w:rsid w:val="00246A25"/>
    <w:rsid w:val="002503BD"/>
    <w:rsid w:val="00250717"/>
    <w:rsid w:val="00255251"/>
    <w:rsid w:val="00260344"/>
    <w:rsid w:val="0026232C"/>
    <w:rsid w:val="0026262A"/>
    <w:rsid w:val="00263A53"/>
    <w:rsid w:val="00264108"/>
    <w:rsid w:val="00267B9A"/>
    <w:rsid w:val="00270DD9"/>
    <w:rsid w:val="0027121E"/>
    <w:rsid w:val="002757C4"/>
    <w:rsid w:val="00283DA8"/>
    <w:rsid w:val="00283F02"/>
    <w:rsid w:val="002844E4"/>
    <w:rsid w:val="00284924"/>
    <w:rsid w:val="00285319"/>
    <w:rsid w:val="00286164"/>
    <w:rsid w:val="00290E04"/>
    <w:rsid w:val="00291743"/>
    <w:rsid w:val="00291D86"/>
    <w:rsid w:val="00294CF7"/>
    <w:rsid w:val="00295526"/>
    <w:rsid w:val="0029595B"/>
    <w:rsid w:val="00296975"/>
    <w:rsid w:val="002A0957"/>
    <w:rsid w:val="002A2391"/>
    <w:rsid w:val="002A2889"/>
    <w:rsid w:val="002A4372"/>
    <w:rsid w:val="002A62F8"/>
    <w:rsid w:val="002B41B2"/>
    <w:rsid w:val="002B4353"/>
    <w:rsid w:val="002B47BD"/>
    <w:rsid w:val="002B4F69"/>
    <w:rsid w:val="002B5DAD"/>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2EF0"/>
    <w:rsid w:val="003045AE"/>
    <w:rsid w:val="00305B61"/>
    <w:rsid w:val="00306421"/>
    <w:rsid w:val="00306496"/>
    <w:rsid w:val="00313B25"/>
    <w:rsid w:val="00313B8E"/>
    <w:rsid w:val="0031594A"/>
    <w:rsid w:val="00315C02"/>
    <w:rsid w:val="00317522"/>
    <w:rsid w:val="00317ABB"/>
    <w:rsid w:val="00321BCE"/>
    <w:rsid w:val="003221A6"/>
    <w:rsid w:val="00322A74"/>
    <w:rsid w:val="00324C53"/>
    <w:rsid w:val="00325EE4"/>
    <w:rsid w:val="00327140"/>
    <w:rsid w:val="0033136B"/>
    <w:rsid w:val="003328A4"/>
    <w:rsid w:val="00335396"/>
    <w:rsid w:val="0033681B"/>
    <w:rsid w:val="00336AB3"/>
    <w:rsid w:val="00337B4E"/>
    <w:rsid w:val="00341116"/>
    <w:rsid w:val="00343786"/>
    <w:rsid w:val="00346DE5"/>
    <w:rsid w:val="003541E1"/>
    <w:rsid w:val="00357A98"/>
    <w:rsid w:val="0036178B"/>
    <w:rsid w:val="00361E7B"/>
    <w:rsid w:val="00362F60"/>
    <w:rsid w:val="00366C44"/>
    <w:rsid w:val="003706A6"/>
    <w:rsid w:val="00370B80"/>
    <w:rsid w:val="00371573"/>
    <w:rsid w:val="0037174D"/>
    <w:rsid w:val="00373718"/>
    <w:rsid w:val="003751FB"/>
    <w:rsid w:val="00376315"/>
    <w:rsid w:val="00377D93"/>
    <w:rsid w:val="00381B2B"/>
    <w:rsid w:val="00385FFA"/>
    <w:rsid w:val="00386179"/>
    <w:rsid w:val="00386EB5"/>
    <w:rsid w:val="00387A2D"/>
    <w:rsid w:val="00392DB4"/>
    <w:rsid w:val="00394DA7"/>
    <w:rsid w:val="003A040D"/>
    <w:rsid w:val="003A1BC5"/>
    <w:rsid w:val="003A5873"/>
    <w:rsid w:val="003A5D4A"/>
    <w:rsid w:val="003A641C"/>
    <w:rsid w:val="003A64F7"/>
    <w:rsid w:val="003A7828"/>
    <w:rsid w:val="003B2FA2"/>
    <w:rsid w:val="003B3A14"/>
    <w:rsid w:val="003B50F9"/>
    <w:rsid w:val="003B7EF5"/>
    <w:rsid w:val="003B7FBC"/>
    <w:rsid w:val="003C0319"/>
    <w:rsid w:val="003C0B9C"/>
    <w:rsid w:val="003C13B2"/>
    <w:rsid w:val="003C1B79"/>
    <w:rsid w:val="003C25A3"/>
    <w:rsid w:val="003C4DAD"/>
    <w:rsid w:val="003C5154"/>
    <w:rsid w:val="003C791B"/>
    <w:rsid w:val="003D14E6"/>
    <w:rsid w:val="003D195A"/>
    <w:rsid w:val="003D2198"/>
    <w:rsid w:val="003D4551"/>
    <w:rsid w:val="003D6872"/>
    <w:rsid w:val="003E0764"/>
    <w:rsid w:val="003E0C10"/>
    <w:rsid w:val="003E0C41"/>
    <w:rsid w:val="003F143A"/>
    <w:rsid w:val="003F1620"/>
    <w:rsid w:val="003F1B16"/>
    <w:rsid w:val="003F30F3"/>
    <w:rsid w:val="003F5E33"/>
    <w:rsid w:val="004012CA"/>
    <w:rsid w:val="00401984"/>
    <w:rsid w:val="00403D94"/>
    <w:rsid w:val="00404628"/>
    <w:rsid w:val="00411FA5"/>
    <w:rsid w:val="00420432"/>
    <w:rsid w:val="0042212F"/>
    <w:rsid w:val="00431E86"/>
    <w:rsid w:val="00432FE7"/>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33A6"/>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5CF"/>
    <w:rsid w:val="004B666B"/>
    <w:rsid w:val="004B7D42"/>
    <w:rsid w:val="004C0C10"/>
    <w:rsid w:val="004C2E1B"/>
    <w:rsid w:val="004C646E"/>
    <w:rsid w:val="004C74A0"/>
    <w:rsid w:val="004D0E23"/>
    <w:rsid w:val="004D24AF"/>
    <w:rsid w:val="004D25C6"/>
    <w:rsid w:val="004D4CEC"/>
    <w:rsid w:val="004D4F73"/>
    <w:rsid w:val="004D6090"/>
    <w:rsid w:val="004E0954"/>
    <w:rsid w:val="004E1B86"/>
    <w:rsid w:val="004E2533"/>
    <w:rsid w:val="004E6289"/>
    <w:rsid w:val="004E7AC1"/>
    <w:rsid w:val="004F0813"/>
    <w:rsid w:val="004F4140"/>
    <w:rsid w:val="004F473F"/>
    <w:rsid w:val="004F55A1"/>
    <w:rsid w:val="00503DC8"/>
    <w:rsid w:val="00505A0D"/>
    <w:rsid w:val="00506C0E"/>
    <w:rsid w:val="005078B1"/>
    <w:rsid w:val="00513F2F"/>
    <w:rsid w:val="00516A5C"/>
    <w:rsid w:val="00517AD7"/>
    <w:rsid w:val="00517DE2"/>
    <w:rsid w:val="005214A2"/>
    <w:rsid w:val="00523A96"/>
    <w:rsid w:val="00523B0E"/>
    <w:rsid w:val="00524911"/>
    <w:rsid w:val="0052517F"/>
    <w:rsid w:val="00525F34"/>
    <w:rsid w:val="005266B3"/>
    <w:rsid w:val="00526D36"/>
    <w:rsid w:val="005311DE"/>
    <w:rsid w:val="0053159D"/>
    <w:rsid w:val="00534B1A"/>
    <w:rsid w:val="005357C4"/>
    <w:rsid w:val="00537293"/>
    <w:rsid w:val="00540A6E"/>
    <w:rsid w:val="00541E79"/>
    <w:rsid w:val="0054356B"/>
    <w:rsid w:val="00543D26"/>
    <w:rsid w:val="00544CE4"/>
    <w:rsid w:val="00545E1A"/>
    <w:rsid w:val="0055101F"/>
    <w:rsid w:val="00551430"/>
    <w:rsid w:val="00551555"/>
    <w:rsid w:val="00552E21"/>
    <w:rsid w:val="00553C05"/>
    <w:rsid w:val="00562BE7"/>
    <w:rsid w:val="005634C8"/>
    <w:rsid w:val="00567851"/>
    <w:rsid w:val="005735C1"/>
    <w:rsid w:val="005770CD"/>
    <w:rsid w:val="005810FD"/>
    <w:rsid w:val="00583930"/>
    <w:rsid w:val="00583E41"/>
    <w:rsid w:val="00584348"/>
    <w:rsid w:val="00585C4E"/>
    <w:rsid w:val="00586A56"/>
    <w:rsid w:val="00586C56"/>
    <w:rsid w:val="00586E5A"/>
    <w:rsid w:val="005901C9"/>
    <w:rsid w:val="00591797"/>
    <w:rsid w:val="005939F0"/>
    <w:rsid w:val="005944E7"/>
    <w:rsid w:val="00597226"/>
    <w:rsid w:val="005976B1"/>
    <w:rsid w:val="005A030B"/>
    <w:rsid w:val="005A072F"/>
    <w:rsid w:val="005A59F7"/>
    <w:rsid w:val="005A5DCF"/>
    <w:rsid w:val="005A6485"/>
    <w:rsid w:val="005B21B5"/>
    <w:rsid w:val="005B51F6"/>
    <w:rsid w:val="005B68C7"/>
    <w:rsid w:val="005B7AC8"/>
    <w:rsid w:val="005C49CB"/>
    <w:rsid w:val="005C4C61"/>
    <w:rsid w:val="005C76AC"/>
    <w:rsid w:val="005D02D6"/>
    <w:rsid w:val="005D4324"/>
    <w:rsid w:val="005D480F"/>
    <w:rsid w:val="005E0F84"/>
    <w:rsid w:val="005E7C33"/>
    <w:rsid w:val="005F3442"/>
    <w:rsid w:val="005F7817"/>
    <w:rsid w:val="00601D08"/>
    <w:rsid w:val="00605463"/>
    <w:rsid w:val="00610690"/>
    <w:rsid w:val="006154DB"/>
    <w:rsid w:val="00615EF9"/>
    <w:rsid w:val="00615F03"/>
    <w:rsid w:val="006226DB"/>
    <w:rsid w:val="006226E7"/>
    <w:rsid w:val="00622FCD"/>
    <w:rsid w:val="00624252"/>
    <w:rsid w:val="0062518B"/>
    <w:rsid w:val="00626451"/>
    <w:rsid w:val="00627029"/>
    <w:rsid w:val="00631A92"/>
    <w:rsid w:val="0063552E"/>
    <w:rsid w:val="00636085"/>
    <w:rsid w:val="006401CF"/>
    <w:rsid w:val="006403FE"/>
    <w:rsid w:val="00640AC0"/>
    <w:rsid w:val="00650E73"/>
    <w:rsid w:val="00654966"/>
    <w:rsid w:val="006558C2"/>
    <w:rsid w:val="00655BB0"/>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0685"/>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35EC"/>
    <w:rsid w:val="006B4893"/>
    <w:rsid w:val="006B4A2A"/>
    <w:rsid w:val="006B76D9"/>
    <w:rsid w:val="006C0EE6"/>
    <w:rsid w:val="006C395F"/>
    <w:rsid w:val="006C3D7A"/>
    <w:rsid w:val="006C61C9"/>
    <w:rsid w:val="006C7615"/>
    <w:rsid w:val="006D23DA"/>
    <w:rsid w:val="006D38A4"/>
    <w:rsid w:val="006D39D8"/>
    <w:rsid w:val="006D53C3"/>
    <w:rsid w:val="006D5794"/>
    <w:rsid w:val="006D69F4"/>
    <w:rsid w:val="006D7B04"/>
    <w:rsid w:val="006E7879"/>
    <w:rsid w:val="006F509D"/>
    <w:rsid w:val="006F600D"/>
    <w:rsid w:val="006F7C1A"/>
    <w:rsid w:val="006F7C85"/>
    <w:rsid w:val="007007AB"/>
    <w:rsid w:val="0070136E"/>
    <w:rsid w:val="00702083"/>
    <w:rsid w:val="007020FA"/>
    <w:rsid w:val="00702B91"/>
    <w:rsid w:val="00704E62"/>
    <w:rsid w:val="00705007"/>
    <w:rsid w:val="0071288C"/>
    <w:rsid w:val="00715800"/>
    <w:rsid w:val="00716A8E"/>
    <w:rsid w:val="00717F19"/>
    <w:rsid w:val="007215AC"/>
    <w:rsid w:val="007235B1"/>
    <w:rsid w:val="0072688F"/>
    <w:rsid w:val="00732061"/>
    <w:rsid w:val="00733741"/>
    <w:rsid w:val="00734FA2"/>
    <w:rsid w:val="007369CF"/>
    <w:rsid w:val="007404C4"/>
    <w:rsid w:val="00740E9A"/>
    <w:rsid w:val="00745DC4"/>
    <w:rsid w:val="007468C3"/>
    <w:rsid w:val="00747278"/>
    <w:rsid w:val="00755500"/>
    <w:rsid w:val="00755950"/>
    <w:rsid w:val="00762C91"/>
    <w:rsid w:val="007644C6"/>
    <w:rsid w:val="00766CF8"/>
    <w:rsid w:val="007705CB"/>
    <w:rsid w:val="00770DBD"/>
    <w:rsid w:val="0077592F"/>
    <w:rsid w:val="00776351"/>
    <w:rsid w:val="007764FA"/>
    <w:rsid w:val="007771DC"/>
    <w:rsid w:val="007776E8"/>
    <w:rsid w:val="00787F4F"/>
    <w:rsid w:val="0079138B"/>
    <w:rsid w:val="00793F82"/>
    <w:rsid w:val="00796762"/>
    <w:rsid w:val="00796C75"/>
    <w:rsid w:val="007A3DC2"/>
    <w:rsid w:val="007A764D"/>
    <w:rsid w:val="007B0900"/>
    <w:rsid w:val="007B102C"/>
    <w:rsid w:val="007B110D"/>
    <w:rsid w:val="007B4827"/>
    <w:rsid w:val="007B48DE"/>
    <w:rsid w:val="007B6129"/>
    <w:rsid w:val="007B72FA"/>
    <w:rsid w:val="007B7481"/>
    <w:rsid w:val="007C03B9"/>
    <w:rsid w:val="007C31C1"/>
    <w:rsid w:val="007C36AF"/>
    <w:rsid w:val="007D0E3A"/>
    <w:rsid w:val="007D1C52"/>
    <w:rsid w:val="007D2FFE"/>
    <w:rsid w:val="007D4059"/>
    <w:rsid w:val="007D47DD"/>
    <w:rsid w:val="007D505C"/>
    <w:rsid w:val="007E0626"/>
    <w:rsid w:val="007E0697"/>
    <w:rsid w:val="007E1C5A"/>
    <w:rsid w:val="007E22EF"/>
    <w:rsid w:val="007E2E13"/>
    <w:rsid w:val="007E61CF"/>
    <w:rsid w:val="007E6570"/>
    <w:rsid w:val="007F175D"/>
    <w:rsid w:val="007F25EF"/>
    <w:rsid w:val="007F493D"/>
    <w:rsid w:val="007F51C2"/>
    <w:rsid w:val="007F6C18"/>
    <w:rsid w:val="007F6D8A"/>
    <w:rsid w:val="0080065F"/>
    <w:rsid w:val="008039F9"/>
    <w:rsid w:val="00803A91"/>
    <w:rsid w:val="008078FE"/>
    <w:rsid w:val="0081542E"/>
    <w:rsid w:val="0081552B"/>
    <w:rsid w:val="00815F21"/>
    <w:rsid w:val="00815FD2"/>
    <w:rsid w:val="008162BE"/>
    <w:rsid w:val="0081654A"/>
    <w:rsid w:val="008171F2"/>
    <w:rsid w:val="00820754"/>
    <w:rsid w:val="0082097B"/>
    <w:rsid w:val="00822F3E"/>
    <w:rsid w:val="00826E33"/>
    <w:rsid w:val="008302FF"/>
    <w:rsid w:val="0083046B"/>
    <w:rsid w:val="00830F20"/>
    <w:rsid w:val="008333C9"/>
    <w:rsid w:val="008337F3"/>
    <w:rsid w:val="00833D72"/>
    <w:rsid w:val="00833FA9"/>
    <w:rsid w:val="0083531A"/>
    <w:rsid w:val="00836E9A"/>
    <w:rsid w:val="00836EF0"/>
    <w:rsid w:val="008376A7"/>
    <w:rsid w:val="00842407"/>
    <w:rsid w:val="00842A8F"/>
    <w:rsid w:val="00843308"/>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3DC3"/>
    <w:rsid w:val="008B42D4"/>
    <w:rsid w:val="008C6B88"/>
    <w:rsid w:val="008D2BC6"/>
    <w:rsid w:val="008D517C"/>
    <w:rsid w:val="008D5348"/>
    <w:rsid w:val="008D574C"/>
    <w:rsid w:val="008D58FA"/>
    <w:rsid w:val="008D5E68"/>
    <w:rsid w:val="008E1E5E"/>
    <w:rsid w:val="008E2C42"/>
    <w:rsid w:val="008E5F5E"/>
    <w:rsid w:val="008E782F"/>
    <w:rsid w:val="008F1FA0"/>
    <w:rsid w:val="0090033C"/>
    <w:rsid w:val="00901287"/>
    <w:rsid w:val="009015FB"/>
    <w:rsid w:val="00901E2D"/>
    <w:rsid w:val="00901F94"/>
    <w:rsid w:val="009020E5"/>
    <w:rsid w:val="009024E4"/>
    <w:rsid w:val="0090266B"/>
    <w:rsid w:val="0090317E"/>
    <w:rsid w:val="00904722"/>
    <w:rsid w:val="00905A14"/>
    <w:rsid w:val="009072AF"/>
    <w:rsid w:val="00910A3F"/>
    <w:rsid w:val="00910CBF"/>
    <w:rsid w:val="00914FC5"/>
    <w:rsid w:val="0091553A"/>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3B36"/>
    <w:rsid w:val="00993FF8"/>
    <w:rsid w:val="00995184"/>
    <w:rsid w:val="009953D4"/>
    <w:rsid w:val="009A297D"/>
    <w:rsid w:val="009A3926"/>
    <w:rsid w:val="009A752E"/>
    <w:rsid w:val="009B0314"/>
    <w:rsid w:val="009B07E6"/>
    <w:rsid w:val="009B3895"/>
    <w:rsid w:val="009B4070"/>
    <w:rsid w:val="009B5706"/>
    <w:rsid w:val="009B61F7"/>
    <w:rsid w:val="009B6CE4"/>
    <w:rsid w:val="009C3210"/>
    <w:rsid w:val="009C5030"/>
    <w:rsid w:val="009C6AD3"/>
    <w:rsid w:val="009D142F"/>
    <w:rsid w:val="009D220E"/>
    <w:rsid w:val="009D2AD6"/>
    <w:rsid w:val="009D46E3"/>
    <w:rsid w:val="009D4B36"/>
    <w:rsid w:val="009D5A00"/>
    <w:rsid w:val="009D6D8C"/>
    <w:rsid w:val="009D78A6"/>
    <w:rsid w:val="009D78B2"/>
    <w:rsid w:val="009D7BDF"/>
    <w:rsid w:val="009E1435"/>
    <w:rsid w:val="009E64F8"/>
    <w:rsid w:val="009E6A56"/>
    <w:rsid w:val="009E754D"/>
    <w:rsid w:val="009E7DB0"/>
    <w:rsid w:val="009F1E7C"/>
    <w:rsid w:val="009F3D91"/>
    <w:rsid w:val="009F5664"/>
    <w:rsid w:val="009F675D"/>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1D30"/>
    <w:rsid w:val="00A24A34"/>
    <w:rsid w:val="00A25704"/>
    <w:rsid w:val="00A262AD"/>
    <w:rsid w:val="00A26513"/>
    <w:rsid w:val="00A31894"/>
    <w:rsid w:val="00A320E8"/>
    <w:rsid w:val="00A360BE"/>
    <w:rsid w:val="00A365F5"/>
    <w:rsid w:val="00A3747A"/>
    <w:rsid w:val="00A40292"/>
    <w:rsid w:val="00A429C8"/>
    <w:rsid w:val="00A447FF"/>
    <w:rsid w:val="00A45414"/>
    <w:rsid w:val="00A46EB6"/>
    <w:rsid w:val="00A47C4A"/>
    <w:rsid w:val="00A506DC"/>
    <w:rsid w:val="00A50ACA"/>
    <w:rsid w:val="00A5146F"/>
    <w:rsid w:val="00A5578B"/>
    <w:rsid w:val="00A64D66"/>
    <w:rsid w:val="00A65A64"/>
    <w:rsid w:val="00A7238E"/>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B54CC"/>
    <w:rsid w:val="00AC10F5"/>
    <w:rsid w:val="00AC1170"/>
    <w:rsid w:val="00AC1EA6"/>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B02473"/>
    <w:rsid w:val="00B0695E"/>
    <w:rsid w:val="00B06C5C"/>
    <w:rsid w:val="00B073D5"/>
    <w:rsid w:val="00B11428"/>
    <w:rsid w:val="00B13516"/>
    <w:rsid w:val="00B14782"/>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2619"/>
    <w:rsid w:val="00B474F4"/>
    <w:rsid w:val="00B50CA6"/>
    <w:rsid w:val="00B534DF"/>
    <w:rsid w:val="00B552FE"/>
    <w:rsid w:val="00B55A5C"/>
    <w:rsid w:val="00B56169"/>
    <w:rsid w:val="00B60D6D"/>
    <w:rsid w:val="00B61EDE"/>
    <w:rsid w:val="00B62C43"/>
    <w:rsid w:val="00B647B7"/>
    <w:rsid w:val="00B75880"/>
    <w:rsid w:val="00B80C71"/>
    <w:rsid w:val="00B80DDD"/>
    <w:rsid w:val="00B827B8"/>
    <w:rsid w:val="00B841C7"/>
    <w:rsid w:val="00B85EB1"/>
    <w:rsid w:val="00B879DF"/>
    <w:rsid w:val="00B927FB"/>
    <w:rsid w:val="00B93A6A"/>
    <w:rsid w:val="00B952B8"/>
    <w:rsid w:val="00B96556"/>
    <w:rsid w:val="00B96B7B"/>
    <w:rsid w:val="00BA0045"/>
    <w:rsid w:val="00BA03DD"/>
    <w:rsid w:val="00BA0BCF"/>
    <w:rsid w:val="00BA1303"/>
    <w:rsid w:val="00BA7F1E"/>
    <w:rsid w:val="00BA7FB2"/>
    <w:rsid w:val="00BB1A3C"/>
    <w:rsid w:val="00BB2ADE"/>
    <w:rsid w:val="00BB4704"/>
    <w:rsid w:val="00BB502C"/>
    <w:rsid w:val="00BB759F"/>
    <w:rsid w:val="00BC212A"/>
    <w:rsid w:val="00BC2F4B"/>
    <w:rsid w:val="00BC348E"/>
    <w:rsid w:val="00BC426D"/>
    <w:rsid w:val="00BC4659"/>
    <w:rsid w:val="00BC512B"/>
    <w:rsid w:val="00BC6640"/>
    <w:rsid w:val="00BD0344"/>
    <w:rsid w:val="00BD24FC"/>
    <w:rsid w:val="00BD2731"/>
    <w:rsid w:val="00BD29F2"/>
    <w:rsid w:val="00BD2EE2"/>
    <w:rsid w:val="00BD2F6F"/>
    <w:rsid w:val="00BD3165"/>
    <w:rsid w:val="00BD5406"/>
    <w:rsid w:val="00BD65FB"/>
    <w:rsid w:val="00BD68C4"/>
    <w:rsid w:val="00BD6CBB"/>
    <w:rsid w:val="00BE038F"/>
    <w:rsid w:val="00BE179B"/>
    <w:rsid w:val="00BE1E33"/>
    <w:rsid w:val="00BE3548"/>
    <w:rsid w:val="00BE3A42"/>
    <w:rsid w:val="00BE3E47"/>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70FA"/>
    <w:rsid w:val="00C37CBF"/>
    <w:rsid w:val="00C4247F"/>
    <w:rsid w:val="00C42A78"/>
    <w:rsid w:val="00C47884"/>
    <w:rsid w:val="00C509CA"/>
    <w:rsid w:val="00C536B6"/>
    <w:rsid w:val="00C60928"/>
    <w:rsid w:val="00C60B25"/>
    <w:rsid w:val="00C61734"/>
    <w:rsid w:val="00C64435"/>
    <w:rsid w:val="00C66CA2"/>
    <w:rsid w:val="00C66EB8"/>
    <w:rsid w:val="00C70CA4"/>
    <w:rsid w:val="00C71EEE"/>
    <w:rsid w:val="00C71FF3"/>
    <w:rsid w:val="00C74836"/>
    <w:rsid w:val="00C811EF"/>
    <w:rsid w:val="00C82E5B"/>
    <w:rsid w:val="00C8414E"/>
    <w:rsid w:val="00C841D5"/>
    <w:rsid w:val="00C8469A"/>
    <w:rsid w:val="00C857BC"/>
    <w:rsid w:val="00C85BFD"/>
    <w:rsid w:val="00C86F9B"/>
    <w:rsid w:val="00C87AC4"/>
    <w:rsid w:val="00C87AD4"/>
    <w:rsid w:val="00C91470"/>
    <w:rsid w:val="00C92699"/>
    <w:rsid w:val="00C96F43"/>
    <w:rsid w:val="00CA2519"/>
    <w:rsid w:val="00CA28C0"/>
    <w:rsid w:val="00CA440C"/>
    <w:rsid w:val="00CB29D4"/>
    <w:rsid w:val="00CB558F"/>
    <w:rsid w:val="00CB6E8C"/>
    <w:rsid w:val="00CC04CD"/>
    <w:rsid w:val="00CC19AE"/>
    <w:rsid w:val="00CC1F46"/>
    <w:rsid w:val="00CC48E3"/>
    <w:rsid w:val="00CC4A16"/>
    <w:rsid w:val="00CD2791"/>
    <w:rsid w:val="00CD2EB6"/>
    <w:rsid w:val="00CD4ABE"/>
    <w:rsid w:val="00CD6B52"/>
    <w:rsid w:val="00CD6EA5"/>
    <w:rsid w:val="00CE06E1"/>
    <w:rsid w:val="00CE0CE8"/>
    <w:rsid w:val="00CE504D"/>
    <w:rsid w:val="00CE652D"/>
    <w:rsid w:val="00CE6B8B"/>
    <w:rsid w:val="00CE6F6D"/>
    <w:rsid w:val="00CF18C5"/>
    <w:rsid w:val="00CF2B27"/>
    <w:rsid w:val="00CF6579"/>
    <w:rsid w:val="00CF68E2"/>
    <w:rsid w:val="00CF6D89"/>
    <w:rsid w:val="00D008F3"/>
    <w:rsid w:val="00D05074"/>
    <w:rsid w:val="00D05330"/>
    <w:rsid w:val="00D05D09"/>
    <w:rsid w:val="00D11BAF"/>
    <w:rsid w:val="00D125B0"/>
    <w:rsid w:val="00D147A9"/>
    <w:rsid w:val="00D14A9F"/>
    <w:rsid w:val="00D1664B"/>
    <w:rsid w:val="00D209E1"/>
    <w:rsid w:val="00D21856"/>
    <w:rsid w:val="00D22B7D"/>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20DC"/>
    <w:rsid w:val="00D646DB"/>
    <w:rsid w:val="00D6487B"/>
    <w:rsid w:val="00D6513F"/>
    <w:rsid w:val="00D670CF"/>
    <w:rsid w:val="00D70645"/>
    <w:rsid w:val="00D77E5C"/>
    <w:rsid w:val="00D84DA7"/>
    <w:rsid w:val="00D857D0"/>
    <w:rsid w:val="00D85AA2"/>
    <w:rsid w:val="00D85F04"/>
    <w:rsid w:val="00D87C91"/>
    <w:rsid w:val="00D90EF9"/>
    <w:rsid w:val="00D94746"/>
    <w:rsid w:val="00D9761C"/>
    <w:rsid w:val="00DA0D35"/>
    <w:rsid w:val="00DA194E"/>
    <w:rsid w:val="00DA43AF"/>
    <w:rsid w:val="00DA5112"/>
    <w:rsid w:val="00DA7AF4"/>
    <w:rsid w:val="00DB3FAF"/>
    <w:rsid w:val="00DB7920"/>
    <w:rsid w:val="00DC2B3E"/>
    <w:rsid w:val="00DD0209"/>
    <w:rsid w:val="00DD4CD1"/>
    <w:rsid w:val="00DE20A9"/>
    <w:rsid w:val="00DE2787"/>
    <w:rsid w:val="00DE5DB2"/>
    <w:rsid w:val="00DE6C11"/>
    <w:rsid w:val="00DF0A66"/>
    <w:rsid w:val="00DF1A29"/>
    <w:rsid w:val="00DF1F11"/>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2D48"/>
    <w:rsid w:val="00E13B48"/>
    <w:rsid w:val="00E157BD"/>
    <w:rsid w:val="00E251D6"/>
    <w:rsid w:val="00E317E1"/>
    <w:rsid w:val="00E324B0"/>
    <w:rsid w:val="00E33B42"/>
    <w:rsid w:val="00E33BC7"/>
    <w:rsid w:val="00E35817"/>
    <w:rsid w:val="00E35903"/>
    <w:rsid w:val="00E35E41"/>
    <w:rsid w:val="00E40F21"/>
    <w:rsid w:val="00E479C1"/>
    <w:rsid w:val="00E52623"/>
    <w:rsid w:val="00E528B0"/>
    <w:rsid w:val="00E5305A"/>
    <w:rsid w:val="00E53567"/>
    <w:rsid w:val="00E57AA1"/>
    <w:rsid w:val="00E57E4D"/>
    <w:rsid w:val="00E63143"/>
    <w:rsid w:val="00E7184F"/>
    <w:rsid w:val="00E72033"/>
    <w:rsid w:val="00E7293A"/>
    <w:rsid w:val="00E73009"/>
    <w:rsid w:val="00E738AD"/>
    <w:rsid w:val="00E74477"/>
    <w:rsid w:val="00E75425"/>
    <w:rsid w:val="00E76BA0"/>
    <w:rsid w:val="00E77172"/>
    <w:rsid w:val="00E772EB"/>
    <w:rsid w:val="00E81D14"/>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1D08"/>
    <w:rsid w:val="00EE2405"/>
    <w:rsid w:val="00EE3192"/>
    <w:rsid w:val="00EE33A2"/>
    <w:rsid w:val="00EE367C"/>
    <w:rsid w:val="00EE54E3"/>
    <w:rsid w:val="00EF062D"/>
    <w:rsid w:val="00EF1649"/>
    <w:rsid w:val="00EF1859"/>
    <w:rsid w:val="00EF226B"/>
    <w:rsid w:val="00EF2670"/>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C1"/>
    <w:rsid w:val="00FA19FC"/>
    <w:rsid w:val="00FA1C02"/>
    <w:rsid w:val="00FA3A56"/>
    <w:rsid w:val="00FA6423"/>
    <w:rsid w:val="00FB0475"/>
    <w:rsid w:val="00FB295B"/>
    <w:rsid w:val="00FB34E8"/>
    <w:rsid w:val="00FB3A83"/>
    <w:rsid w:val="00FB58B1"/>
    <w:rsid w:val="00FC1ADF"/>
    <w:rsid w:val="00FC56E7"/>
    <w:rsid w:val="00FD2CC9"/>
    <w:rsid w:val="00FD2F7E"/>
    <w:rsid w:val="00FD3BF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manda.richardson@bsi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9DD88-73F2-4F69-893A-D6E54D92A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Pages>
  <Words>250</Words>
  <Characters>1428</Characters>
  <Application>Microsoft Office Word</Application>
  <DocSecurity>0</DocSecurity>
  <Lines>11</Lines>
  <Paragraphs>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120</cp:revision>
  <cp:lastPrinted>2017-07-07T16:49:00Z</cp:lastPrinted>
  <dcterms:created xsi:type="dcterms:W3CDTF">2018-11-23T10:23:00Z</dcterms:created>
  <dcterms:modified xsi:type="dcterms:W3CDTF">2019-09-22T19:54:00Z</dcterms:modified>
</cp:coreProperties>
</file>